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390FC8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390FC8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390FC8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390FC8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การแจ้งถมดิน</w:t>
      </w:r>
    </w:p>
    <w:p w:rsidR="00513AE8" w:rsidRPr="00390FC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90F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390FC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390FC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390FC8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390FC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390FC8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390FC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390FC8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390FC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390FC8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390FC8" w:rsidRDefault="00E9578F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FC8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.4pt,4.3pt" to="501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390FC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90FC8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390FC8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FC8">
        <w:rPr>
          <w:rFonts w:ascii="TH SarabunIT๙" w:hAnsi="TH SarabunIT๙" w:cs="TH SarabunIT๙"/>
          <w:noProof/>
          <w:sz w:val="32"/>
          <w:szCs w:val="32"/>
        </w:rPr>
        <w:t>1.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>การถมดินที่ต้องแจ้งต่อเจ้าพนักงานท้องถิ่นจะต้องมีองค์ประกอบที่ครบถ้วนดังนี้</w:t>
      </w:r>
      <w:r w:rsidRPr="00390FC8">
        <w:rPr>
          <w:rFonts w:ascii="TH SarabunIT๙" w:hAnsi="TH SarabunIT๙" w:cs="TH SarabunIT๙"/>
          <w:noProof/>
          <w:sz w:val="32"/>
          <w:szCs w:val="32"/>
        </w:rPr>
        <w:br/>
        <w:t xml:space="preserve">         1.1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>การดำเนินการถมดินนั้นจะต้องเป็นการดำเนินการในท้องที่ที่พระราชบัญญัติการขุดดินและถมดินใช้บังคับได้แก่</w:t>
      </w:r>
      <w:r w:rsidRPr="00390FC8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1) 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>เทศบาล</w:t>
      </w:r>
      <w:r w:rsidRPr="00390FC8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2) 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>กรุงเทพมหานคร</w:t>
      </w:r>
      <w:r w:rsidRPr="00390FC8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3) 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>เมืองพัทยา</w:t>
      </w:r>
      <w:r w:rsidRPr="00390FC8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4) 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>องค์กรปกครองส่วนท้องถิ่นอื่นตามที่มีกฎหมายโดยเฉพาะจัดตั้งขึ้นซึ่งรัฐมนตรีประกาศกำหนดในราชกิจจานุเบกษา</w:t>
      </w:r>
      <w:r w:rsidRPr="00390FC8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5) 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>บริเวณที่มีพระราชกฤษฎีกาให้ใช้บังคับกฎหมายว่าด้วยการควบคุมอาคาร</w:t>
      </w:r>
      <w:r w:rsidRPr="00390FC8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6) 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>เขตผังเมืองรวมตามกฎหมายว่าด้วยการผังเมือง</w:t>
      </w:r>
      <w:r w:rsidRPr="00390FC8">
        <w:rPr>
          <w:rFonts w:ascii="TH SarabunIT๙" w:hAnsi="TH SarabunIT๙" w:cs="TH SarabunIT๙"/>
          <w:noProof/>
          <w:sz w:val="32"/>
          <w:szCs w:val="32"/>
        </w:rPr>
        <w:br/>
        <w:t xml:space="preserve">              7) 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 xml:space="preserve">ท้องที่ซึ่งรัฐมนตรีประกาศกำหนดให้ใช้บังคับพระราชบัญญัติการขุดดินและถมดิน </w:t>
      </w:r>
      <w:r w:rsidRPr="00390FC8">
        <w:rPr>
          <w:rFonts w:ascii="TH SarabunIT๙" w:hAnsi="TH SarabunIT๙" w:cs="TH SarabunIT๙"/>
          <w:noProof/>
          <w:sz w:val="32"/>
          <w:szCs w:val="32"/>
        </w:rPr>
        <w:t>(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>ใช้กับกรณีองค์การบริหารส่วนท้องถิ่นซึ่งไม่อยู่ในเขตควบคุมอาคารและไม่อยู่ในเขตผังเมืองรวม</w:t>
      </w:r>
      <w:r w:rsidRPr="00390FC8">
        <w:rPr>
          <w:rFonts w:ascii="TH SarabunIT๙" w:hAnsi="TH SarabunIT๙" w:cs="TH SarabunIT๙"/>
          <w:noProof/>
          <w:sz w:val="32"/>
          <w:szCs w:val="32"/>
        </w:rPr>
        <w:t>)</w:t>
      </w:r>
      <w:r w:rsidRPr="00390FC8">
        <w:rPr>
          <w:rFonts w:ascii="TH SarabunIT๙" w:hAnsi="TH SarabunIT๙" w:cs="TH SarabunIT๙"/>
          <w:noProof/>
          <w:sz w:val="32"/>
          <w:szCs w:val="32"/>
        </w:rPr>
        <w:br/>
        <w:t xml:space="preserve">         1.2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 xml:space="preserve">การดำเนินการถมดินเข้าลักษณะตามมาตรา </w:t>
      </w:r>
      <w:r w:rsidRPr="00390FC8">
        <w:rPr>
          <w:rFonts w:ascii="TH SarabunIT๙" w:hAnsi="TH SarabunIT๙" w:cs="TH SarabunIT๙"/>
          <w:noProof/>
          <w:sz w:val="32"/>
          <w:szCs w:val="32"/>
        </w:rPr>
        <w:t xml:space="preserve">26 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 xml:space="preserve">แห่งพระราชบัญญัติการขุดดินและถมดินคือประสงค์จะทำการถมดินโดยมีความสูงของเนินดินเกินกว่าระดับที่ดินต่างเจ้าของที่อยู่ข้างเคียงและมีพื้นที่เกิน </w:t>
      </w:r>
      <w:r w:rsidRPr="00390FC8">
        <w:rPr>
          <w:rFonts w:ascii="TH SarabunIT๙" w:hAnsi="TH SarabunIT๙" w:cs="TH SarabunIT๙"/>
          <w:noProof/>
          <w:sz w:val="32"/>
          <w:szCs w:val="32"/>
        </w:rPr>
        <w:t xml:space="preserve">2,000 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>ตารางเมตรหรือมีพื้นที่เกินกว่าที่เจ้าพนักงานท้องถิ่นประกาศกำหนดซึ่งการประกาศของเจ้าพนักงานท้องถิ่นจะต้องไม่เป็นการขัดหรือแย้งกับพระราชบัญญัติการขุดดินและถมดิน</w:t>
      </w:r>
      <w:r w:rsidRPr="00390FC8">
        <w:rPr>
          <w:rFonts w:ascii="TH SarabunIT๙" w:hAnsi="TH SarabunIT๙" w:cs="TH SarabunIT๙"/>
          <w:noProof/>
          <w:sz w:val="32"/>
          <w:szCs w:val="32"/>
        </w:rPr>
        <w:br/>
        <w:t xml:space="preserve">     2. 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>การพิจารณารับแจ้งการถมดิน</w:t>
      </w:r>
      <w:r w:rsidRPr="00390FC8">
        <w:rPr>
          <w:rFonts w:ascii="TH SarabunIT๙" w:hAnsi="TH SarabunIT๙" w:cs="TH SarabunIT๙"/>
          <w:noProof/>
          <w:sz w:val="32"/>
          <w:szCs w:val="32"/>
        </w:rPr>
        <w:br/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 xml:space="preserve">เจ้าพนักงานท้องถิ่นต้องออกใบรับแจ้งตามแบบที่เจ้าพนักงานท้องถิ่นกำหนดเพื่อเป็นหลักฐานการแจ้งภายใน </w:t>
      </w:r>
      <w:r w:rsidRPr="00390FC8">
        <w:rPr>
          <w:rFonts w:ascii="TH SarabunIT๙" w:hAnsi="TH SarabunIT๙" w:cs="TH SarabunIT๙"/>
          <w:noProof/>
          <w:sz w:val="32"/>
          <w:szCs w:val="32"/>
        </w:rPr>
        <w:t>7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ได้รับแจ้งถ้าการแจ้งเป็นไปโดยไม่ถูกต้องให้เจ้าพนักงานท้องถิ่นแจ้งให้แก้ไขให้ถูกต้องภายใน </w:t>
      </w:r>
      <w:r w:rsidRPr="00390FC8">
        <w:rPr>
          <w:rFonts w:ascii="TH SarabunIT๙" w:hAnsi="TH SarabunIT๙" w:cs="TH SarabunIT๙"/>
          <w:noProof/>
          <w:sz w:val="32"/>
          <w:szCs w:val="32"/>
        </w:rPr>
        <w:t>7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วันนับแต่วันที่มีการแจ้งถ้าผู้แจ้งไม่แก้ไขให้ถูกต้องภายใน </w:t>
      </w:r>
      <w:r w:rsidRPr="00390FC8">
        <w:rPr>
          <w:rFonts w:ascii="TH SarabunIT๙" w:hAnsi="TH SarabunIT๙" w:cs="TH SarabunIT๙"/>
          <w:noProof/>
          <w:sz w:val="32"/>
          <w:szCs w:val="32"/>
        </w:rPr>
        <w:t>7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แต่วันที่ผู้แจ้งได้รับแจ้งให้แก้ไขให้เจ้าพนักงานท้องถิ่นมีอำนาจออกคำสั่งให้การแจ้งเป็นอันสิ้นผลกรณีถ้าผู้แจ้งได้แก้ไขให้ถูกต้องภายในเวลาที่กำหนดให้เจ้าพนักงานท้องถิ่นออกใบรับแจ้งให้แก่ผู้แจ้งภายใน </w:t>
      </w:r>
      <w:r w:rsidRPr="00390FC8">
        <w:rPr>
          <w:rFonts w:ascii="TH SarabunIT๙" w:hAnsi="TH SarabunIT๙" w:cs="TH SarabunIT๙"/>
          <w:noProof/>
          <w:sz w:val="32"/>
          <w:szCs w:val="32"/>
        </w:rPr>
        <w:t>3</w:t>
      </w:r>
      <w:r w:rsidRPr="00390FC8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วันนับแต่วันที่ได้รับแจ้งที่ถูกต้อง</w:t>
      </w:r>
    </w:p>
    <w:p w:rsidR="00390FC8" w:rsidRDefault="00390FC8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390FC8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390FC8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390FC8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390FC8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lastRenderedPageBreak/>
              <w:t xml:space="preserve">โทร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390FC8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390FC8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0FC8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lastRenderedPageBreak/>
              <w:t xml:space="preserve">ระยะเวลาเปิดให้บริการ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390FC8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390FC8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390FC8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90FC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390FC8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390FC8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="00081011" w:rsidRPr="00390FC8">
        <w:rPr>
          <w:rFonts w:ascii="TH SarabunIT๙" w:hAnsi="TH SarabunIT๙" w:cs="TH SarabunIT๙"/>
          <w:noProof/>
          <w:sz w:val="32"/>
          <w:szCs w:val="32"/>
          <w:cs/>
        </w:rPr>
        <w:t>วัน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390FC8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390FC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390FC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390FC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390FC8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390FC8" w:rsidTr="00310762">
        <w:tc>
          <w:tcPr>
            <w:tcW w:w="846" w:type="dxa"/>
          </w:tcPr>
          <w:p w:rsidR="0067367B" w:rsidRPr="00390FC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90FC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390FC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ผู้แจ้งยื่นเอกสารแจ้งการถมดินตามที่กำหนดให้เจ้าพนักงานท้องถิ่นดำเนินการตรวจสอบข้อมูล</w:t>
            </w:r>
          </w:p>
          <w:p w:rsidR="001A5925" w:rsidRPr="00390FC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390FC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390FC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390FC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390FC8" w:rsidRDefault="00081011" w:rsidP="00390F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390FC8" w:rsidTr="00310762">
        <w:tc>
          <w:tcPr>
            <w:tcW w:w="846" w:type="dxa"/>
          </w:tcPr>
          <w:p w:rsidR="0067367B" w:rsidRPr="00390FC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90FC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390FC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เจ้าพนักงานท้องถิ่นดำเนินการตรวจสอบและพิจารณา 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กรณีถูกต้อง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  <w:p w:rsidR="001A5925" w:rsidRPr="00390FC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390FC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390FC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390FC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390FC8" w:rsidRDefault="00081011" w:rsidP="00390F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390FC8" w:rsidTr="00310762">
        <w:tc>
          <w:tcPr>
            <w:tcW w:w="846" w:type="dxa"/>
          </w:tcPr>
          <w:p w:rsidR="0067367B" w:rsidRPr="00390FC8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390FC8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390FC8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เจ้าพนักงานท้องถิ่นออกใบรับแจ้งและแจ้งให้ผู้แจ้งมารับใบรับแจ้ง</w:t>
            </w:r>
          </w:p>
          <w:p w:rsidR="001A5925" w:rsidRPr="00390FC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390FC8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 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วัน</w:t>
            </w:r>
          </w:p>
        </w:tc>
        <w:tc>
          <w:tcPr>
            <w:tcW w:w="2174" w:type="dxa"/>
          </w:tcPr>
          <w:p w:rsidR="00390FC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390FC8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390FC8" w:rsidRDefault="00081011" w:rsidP="00390FC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390FC8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390FC8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390FC8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390FC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390FC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390FC8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390FC8" w:rsidTr="000E5F48">
        <w:tc>
          <w:tcPr>
            <w:tcW w:w="846" w:type="dxa"/>
          </w:tcPr>
          <w:p w:rsidR="00E8524B" w:rsidRPr="00390FC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90FC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90FC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390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90FC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9578F"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90FC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90FC8" w:rsidTr="000E5F48">
        <w:tc>
          <w:tcPr>
            <w:tcW w:w="846" w:type="dxa"/>
          </w:tcPr>
          <w:p w:rsidR="00E8524B" w:rsidRPr="00390FC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90FC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90FC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390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90FC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9578F"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90FC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90FC8" w:rsidTr="000E5F48">
        <w:tc>
          <w:tcPr>
            <w:tcW w:w="846" w:type="dxa"/>
          </w:tcPr>
          <w:p w:rsidR="00E8524B" w:rsidRPr="00390FC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90FC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90FC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แผนผังบริเวณที่ประสงค์จะดำเนินการถมดิน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9578F"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390FC8" w:rsidRPr="00390FC8" w:rsidRDefault="00390FC8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6" w:type="dxa"/>
          </w:tcPr>
          <w:p w:rsidR="0067367B" w:rsidRPr="00390FC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90FC8" w:rsidTr="000E5F48">
        <w:tc>
          <w:tcPr>
            <w:tcW w:w="846" w:type="dxa"/>
          </w:tcPr>
          <w:p w:rsidR="00E8524B" w:rsidRPr="00390FC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90FC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90FC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แผนผังแสดงเขตที่ดินและที่ดินบริเวณข้างเคียง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9578F"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90FC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90FC8" w:rsidTr="000E5F48">
        <w:tc>
          <w:tcPr>
            <w:tcW w:w="846" w:type="dxa"/>
          </w:tcPr>
          <w:p w:rsidR="00E8524B" w:rsidRPr="00390FC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90FC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90FC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แบบแปลนรายการประกอบแบบแปลน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90FC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390FC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9578F"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90FC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90FC8" w:rsidTr="000E5F48">
        <w:tc>
          <w:tcPr>
            <w:tcW w:w="846" w:type="dxa"/>
          </w:tcPr>
          <w:p w:rsidR="00E8524B" w:rsidRPr="00390FC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90FC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90FC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โฉนดที่ดินน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.3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หรือส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.1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ขนาดเท่าต้นฉบับทุกหน้าพร้อมเจ้าของที่ดินลงนามรับรองสำเนาทุกหน้า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390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9578F"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กรณีผู้ขออนุญาตไม่ใช่เจ้าของที่ดินต้องมีหนังสือยินยอมของเจ้าของที่ดินให้ก่อสร้างอาคารในที่ดิน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390FC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90FC8" w:rsidTr="000E5F48">
        <w:tc>
          <w:tcPr>
            <w:tcW w:w="846" w:type="dxa"/>
          </w:tcPr>
          <w:p w:rsidR="00E8524B" w:rsidRPr="00390FC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90FC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90FC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หนังสือมอบอำนาจกรณีให้บุคคลอื่นยื่นแจ้งการถมดิน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9578F"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90FC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90FC8" w:rsidTr="000E5F48">
        <w:tc>
          <w:tcPr>
            <w:tcW w:w="846" w:type="dxa"/>
          </w:tcPr>
          <w:p w:rsidR="00E8524B" w:rsidRPr="00390FC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90FC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90FC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หนังสือยินยอมของเจ้าของที่ดินกรณีที่ดินบุคคลอื่น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90FC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9578F"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90FC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90FC8" w:rsidTr="000E5F48">
        <w:tc>
          <w:tcPr>
            <w:tcW w:w="846" w:type="dxa"/>
          </w:tcPr>
          <w:p w:rsidR="00E8524B" w:rsidRPr="00390FC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90FC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90FC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รายการคำนวณ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2,000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ตารางเมตรและมีความสูงของเนินดินตั้งแต่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2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เมตรขึ้นไปวิศวกรผู้ออกแบบและคำนวณต้องเป็นผู้ได้รับใบอนุญาตให้ประกอบวิชาชีพวิศวกรรมควบคุมสาขาวิศวกรรมโยธาไม่ต่ำกว่าระดับสามัญวิศวกรกรณีพื้นที่เกิน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2,000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ตารางเมตรและมีความสูงของเนินดินเกิน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5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เมตรวิศวกรผู้ออกแบบและคำนวณต้องเป็นผู้ได้รับใบอนุญาตให้ประกอบวิชาชีพวิศวกรรมควบคุมสาขาวิศวกรรมโยธาระดับวุฒิวิศวกร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9578F"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:rsidR="00390FC8" w:rsidRPr="00390FC8" w:rsidRDefault="00390FC8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76" w:type="dxa"/>
          </w:tcPr>
          <w:p w:rsidR="0067367B" w:rsidRPr="00390FC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90FC8" w:rsidTr="000E5F48">
        <w:tc>
          <w:tcPr>
            <w:tcW w:w="846" w:type="dxa"/>
          </w:tcPr>
          <w:p w:rsidR="00E8524B" w:rsidRPr="00390FC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10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90FC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90FC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ชื่อผู้ควบคุมงาน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กรณีการถมดินที่มีพื้นที่ของเนินดินติดต่อเป็นผืนเดียวกันเกิน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2,000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ตารางเมตรและมีความสูงของเนินดินตั้งแต่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2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เมตรขึ้นไปต้องเป็นผู้ได้รับใบอนุญาตประกอบวิชาชีพวิศวกรรมควบคุมสาขาวิศวกรรมโยธา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90FC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390FC8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E9578F"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90FC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390FC8" w:rsidTr="000E5F48">
        <w:tc>
          <w:tcPr>
            <w:tcW w:w="846" w:type="dxa"/>
          </w:tcPr>
          <w:p w:rsidR="00E8524B" w:rsidRPr="00390FC8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390FC8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390FC8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ชื่อและที่อยู่ของผู้แจ้งการถมดิน</w:t>
            </w:r>
          </w:p>
          <w:p w:rsidR="00CD595C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390FC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E8524B" w:rsidRPr="00390FC8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ชุด</w:t>
            </w:r>
          </w:p>
          <w:p w:rsidR="00CD595C" w:rsidRPr="00390FC8" w:rsidRDefault="00E9578F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390FC8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390FC8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:rsidR="00CD595C" w:rsidRPr="00390FC8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390FC8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390FC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390FC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390FC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390FC8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390FC8" w:rsidTr="008D6120">
        <w:tc>
          <w:tcPr>
            <w:tcW w:w="846" w:type="dxa"/>
          </w:tcPr>
          <w:p w:rsidR="00CD595C" w:rsidRPr="00390FC8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390FC8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ค่าธรรมเนียมต่อฉบับฉบับละ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500 </w:t>
            </w:r>
            <w:r w:rsidRPr="00390FC8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</w:t>
            </w:r>
          </w:p>
          <w:p w:rsidR="001A5925" w:rsidRPr="00390FC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390FC8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500 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390FC8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390FC8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390FC8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390FC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390FC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390FC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390FC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390FC8" w:rsidTr="00527864">
        <w:tc>
          <w:tcPr>
            <w:tcW w:w="846" w:type="dxa"/>
          </w:tcPr>
          <w:p w:rsidR="000B2BF5" w:rsidRPr="00390FC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90FC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390FC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390FC8" w:rsidTr="00527864">
        <w:tc>
          <w:tcPr>
            <w:tcW w:w="846" w:type="dxa"/>
          </w:tcPr>
          <w:p w:rsidR="000B2BF5" w:rsidRPr="00390FC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90FC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ผู้ว่าราชการจังหวัด</w:t>
            </w:r>
          </w:p>
          <w:p w:rsidR="001A5925" w:rsidRPr="00390FC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ผ่านศูนย์ดำรงธรรมประจำจังหวัดทุกจังหวัด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390FC8" w:rsidTr="00527864">
        <w:tc>
          <w:tcPr>
            <w:tcW w:w="846" w:type="dxa"/>
          </w:tcPr>
          <w:p w:rsidR="000B2BF5" w:rsidRPr="00390FC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90FC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390FC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390FC8" w:rsidTr="00527864">
        <w:tc>
          <w:tcPr>
            <w:tcW w:w="846" w:type="dxa"/>
          </w:tcPr>
          <w:p w:rsidR="000B2BF5" w:rsidRPr="00390FC8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390FC8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390FC8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lastRenderedPageBreak/>
              <w:t xml:space="preserve">ศูนย์รับเรื่องร้องเรียนสำหรับนักลงทุนต่างชาติ 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390FC8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390FC8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390FC8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390FC8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390FC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390FC8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90FC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390FC8" w:rsidTr="00527864">
        <w:tc>
          <w:tcPr>
            <w:tcW w:w="10075" w:type="dxa"/>
            <w:gridSpan w:val="2"/>
          </w:tcPr>
          <w:p w:rsidR="00527864" w:rsidRPr="00390FC8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90FC8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390FC8" w:rsidRDefault="00E9578F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390FC8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.85pt;margin-top:30.45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390FC8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390FC8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390FC8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390FC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390FC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90FC8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7B7ED7" w:rsidRPr="00390FC8">
        <w:rPr>
          <w:rFonts w:ascii="TH SarabunIT๙" w:hAnsi="TH SarabunIT๙" w:cs="TH SarabunIT๙"/>
          <w:noProof/>
          <w:sz w:val="32"/>
          <w:szCs w:val="32"/>
          <w:cs/>
        </w:rPr>
        <w:t>การแจ้งถมดิน</w:t>
      </w:r>
    </w:p>
    <w:p w:rsidR="00D30394" w:rsidRPr="00390FC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390FC8">
        <w:rPr>
          <w:rFonts w:ascii="TH SarabunIT๙" w:hAnsi="TH SarabunIT๙" w:cs="TH SarabunIT๙"/>
          <w:sz w:val="24"/>
          <w:szCs w:val="32"/>
        </w:rPr>
        <w:t>:</w:t>
      </w:r>
      <w:r w:rsidR="00310B8F" w:rsidRPr="00390FC8">
        <w:rPr>
          <w:rFonts w:ascii="TH SarabunIT๙" w:hAnsi="TH SarabunIT๙" w:cs="TH SarabunIT๙"/>
          <w:noProof/>
          <w:sz w:val="32"/>
          <w:szCs w:val="32"/>
          <w:cs/>
        </w:rPr>
        <w:t>กรมโยธาธิการและผังเมืองกรมโยธาธิการและผังเมืองกรมโยธาธิการและผังเมือง</w:t>
      </w:r>
    </w:p>
    <w:p w:rsidR="00D30394" w:rsidRPr="00390FC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390FC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390FC8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390FC8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390FC8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390FC8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D30394" w:rsidRPr="00390FC8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หมวดหมู่ของงานบริการ: </w:t>
      </w:r>
      <w:r w:rsidR="00310B8F" w:rsidRPr="00390FC8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390FC8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390FC8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390FC8" w:rsidTr="00390FC8">
        <w:tc>
          <w:tcPr>
            <w:tcW w:w="10070" w:type="dxa"/>
          </w:tcPr>
          <w:p w:rsidR="00357B89" w:rsidRPr="00390FC8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0FC8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390FC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390FC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การขุดดินและถมดิน</w:t>
            </w:r>
            <w:r w:rsidR="00390FC8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390FC8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2543</w:t>
            </w:r>
            <w:bookmarkStart w:id="0" w:name="_GoBack"/>
            <w:bookmarkEnd w:id="0"/>
          </w:p>
        </w:tc>
      </w:tr>
    </w:tbl>
    <w:p w:rsidR="00D30394" w:rsidRPr="00390FC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390FC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390FC8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390FC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390FC8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390FC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390FC8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390FC8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90FC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390FC8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พระราชบัญญัติการขุดดินและถมดิน</w:t>
      </w:r>
      <w:r w:rsidR="00342C40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390FC8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390FC8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390FC8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390FC8">
        <w:rPr>
          <w:rFonts w:ascii="TH SarabunIT๙" w:hAnsi="TH SarabunIT๙" w:cs="TH SarabunIT๙"/>
          <w:noProof/>
          <w:sz w:val="32"/>
          <w:szCs w:val="32"/>
        </w:rPr>
        <w:t>. 2543</w:t>
      </w: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390FC8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390FC8">
        <w:rPr>
          <w:rFonts w:ascii="TH SarabunIT๙" w:hAnsi="TH SarabunIT๙" w:cs="TH SarabunIT๙"/>
          <w:noProof/>
          <w:sz w:val="32"/>
          <w:szCs w:val="32"/>
        </w:rPr>
        <w:t>7.0</w:t>
      </w:r>
    </w:p>
    <w:p w:rsidR="00D30394" w:rsidRPr="00390FC8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90FC8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390FC8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390FC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390FC8">
        <w:rPr>
          <w:rFonts w:ascii="TH SarabunIT๙" w:hAnsi="TH SarabunIT๙" w:cs="TH SarabunIT๙"/>
          <w:sz w:val="24"/>
          <w:szCs w:val="32"/>
        </w:rPr>
        <w:tab/>
      </w:r>
      <w:r w:rsidRPr="00390FC8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390FC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390FC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390FC8">
        <w:rPr>
          <w:rFonts w:ascii="TH SarabunIT๙" w:hAnsi="TH SarabunIT๙" w:cs="TH SarabunIT๙"/>
          <w:sz w:val="24"/>
          <w:szCs w:val="32"/>
        </w:rPr>
        <w:tab/>
      </w:r>
      <w:r w:rsidRPr="00390FC8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390FC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390FC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390FC8">
        <w:rPr>
          <w:rFonts w:ascii="TH SarabunIT๙" w:hAnsi="TH SarabunIT๙" w:cs="TH SarabunIT๙"/>
          <w:sz w:val="24"/>
          <w:szCs w:val="32"/>
        </w:rPr>
        <w:tab/>
      </w:r>
      <w:r w:rsidRPr="00390FC8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390FC8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390FC8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390FC8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390FC8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390FC8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390FC8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390FC8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390FC8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390FC8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390FC8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390FC8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390FC8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390FC8" w:rsidSect="00281E72">
      <w:headerReference w:type="default" r:id="rId7"/>
      <w:pgSz w:w="12240" w:h="15840"/>
      <w:pgMar w:top="1440" w:right="1080" w:bottom="1440" w:left="1418" w:header="720" w:footer="720" w:gutter="0"/>
      <w:pgNumType w:start="11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66A" w:rsidRDefault="00D7266A" w:rsidP="00281E72">
      <w:pPr>
        <w:spacing w:after="0" w:line="240" w:lineRule="auto"/>
      </w:pPr>
      <w:r>
        <w:separator/>
      </w:r>
    </w:p>
  </w:endnote>
  <w:endnote w:type="continuationSeparator" w:id="1">
    <w:p w:rsidR="00D7266A" w:rsidRDefault="00D7266A" w:rsidP="0028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66A" w:rsidRDefault="00D7266A" w:rsidP="00281E72">
      <w:pPr>
        <w:spacing w:after="0" w:line="240" w:lineRule="auto"/>
      </w:pPr>
      <w:r>
        <w:separator/>
      </w:r>
    </w:p>
  </w:footnote>
  <w:footnote w:type="continuationSeparator" w:id="1">
    <w:p w:rsidR="00D7266A" w:rsidRDefault="00D7266A" w:rsidP="00281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71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281E72" w:rsidRDefault="00281E72">
        <w:pPr>
          <w:pStyle w:val="a9"/>
          <w:jc w:val="right"/>
        </w:pPr>
        <w:r w:rsidRPr="00281E72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281E72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281E72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281E72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111</w:t>
        </w:r>
        <w:r w:rsidRPr="00281E72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281E72" w:rsidRDefault="00281E7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1E72"/>
    <w:rsid w:val="00282033"/>
    <w:rsid w:val="002D5CE3"/>
    <w:rsid w:val="002F5480"/>
    <w:rsid w:val="00310762"/>
    <w:rsid w:val="00310B8F"/>
    <w:rsid w:val="00342C40"/>
    <w:rsid w:val="00357B89"/>
    <w:rsid w:val="00390FC8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7266A"/>
    <w:rsid w:val="00DF19F7"/>
    <w:rsid w:val="00E269AE"/>
    <w:rsid w:val="00E73DC4"/>
    <w:rsid w:val="00E8524B"/>
    <w:rsid w:val="00E9578F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8F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90FC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90FC8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28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281E72"/>
  </w:style>
  <w:style w:type="paragraph" w:styleId="ab">
    <w:name w:val="footer"/>
    <w:basedOn w:val="a"/>
    <w:link w:val="ac"/>
    <w:uiPriority w:val="99"/>
    <w:semiHidden/>
    <w:unhideWhenUsed/>
    <w:rsid w:val="0028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281E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2222B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12</cp:revision>
  <dcterms:created xsi:type="dcterms:W3CDTF">2015-09-14T08:31:00Z</dcterms:created>
  <dcterms:modified xsi:type="dcterms:W3CDTF">2018-07-10T09:00:00Z</dcterms:modified>
</cp:coreProperties>
</file>